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4E" w:rsidRDefault="00DA674E" w:rsidP="008465B5"/>
    <w:p w:rsidR="00DA674E" w:rsidRDefault="00DA674E" w:rsidP="008465B5"/>
    <w:p w:rsidR="00DA674E" w:rsidRDefault="00DA674E" w:rsidP="008465B5"/>
    <w:p w:rsidR="00F02521" w:rsidRDefault="00F02521" w:rsidP="008465B5"/>
    <w:p w:rsidR="00F64CC6" w:rsidRDefault="00F02521" w:rsidP="008465B5">
      <w:r>
        <w:t>July 5</w:t>
      </w:r>
      <w:r w:rsidR="00F64CC6">
        <w:t>, 2018</w:t>
      </w:r>
    </w:p>
    <w:p w:rsidR="00F64CC6" w:rsidRDefault="00F64CC6" w:rsidP="008465B5"/>
    <w:p w:rsidR="00F02521" w:rsidRPr="00F02521" w:rsidRDefault="00F02521" w:rsidP="008465B5">
      <w:pPr>
        <w:rPr>
          <w:b/>
        </w:rPr>
      </w:pPr>
    </w:p>
    <w:p w:rsidR="00F02521" w:rsidRPr="00F02521" w:rsidRDefault="00F02521" w:rsidP="008465B5">
      <w:pPr>
        <w:rPr>
          <w:b/>
        </w:rPr>
      </w:pPr>
      <w:r w:rsidRPr="00F02521">
        <w:rPr>
          <w:b/>
        </w:rPr>
        <w:t>Greenaction for Health and Environmental Justice Celebrates Scott Pruitt’s Resignation,</w:t>
      </w:r>
    </w:p>
    <w:p w:rsidR="00F02521" w:rsidRPr="00F02521" w:rsidRDefault="00F02521" w:rsidP="008465B5">
      <w:pPr>
        <w:rPr>
          <w:b/>
        </w:rPr>
      </w:pPr>
      <w:r w:rsidRPr="00F02521">
        <w:rPr>
          <w:b/>
        </w:rPr>
        <w:t>and Issues a Call to Action against his replacement, Coal Industry Lobbyist Andrew Wheeler</w:t>
      </w:r>
    </w:p>
    <w:p w:rsidR="00F02521" w:rsidRDefault="00F02521" w:rsidP="008465B5"/>
    <w:p w:rsidR="00917AC8" w:rsidRDefault="00F02521" w:rsidP="00917AC8">
      <w:r>
        <w:t>Greenaction for Health and Environmental Justice joins people across the country in celebrating the long-overdue resignation of USEPA Administrator Scott Pruitt.</w:t>
      </w:r>
      <w:r w:rsidR="00917AC8" w:rsidRPr="00917AC8">
        <w:t xml:space="preserve"> </w:t>
      </w:r>
      <w:r w:rsidR="00917AC8">
        <w:t>It is a victory that the p</w:t>
      </w:r>
      <w:r w:rsidR="000747FC">
        <w:t>eople forced Pruitt to resign. It shows that the people can defeat corporate power if we organize and take collective, strong action for justice.</w:t>
      </w:r>
    </w:p>
    <w:p w:rsidR="00935D10" w:rsidRDefault="00935D10" w:rsidP="008465B5"/>
    <w:p w:rsidR="00935D10" w:rsidRDefault="00935D10" w:rsidP="008465B5">
      <w:r>
        <w:t>Pruitt, and his boss Donald Trump who appointed him and defended him to the end, set a new standard for corruption, secrecy, paranoia</w:t>
      </w:r>
      <w:r w:rsidR="00917AC8">
        <w:t>,</w:t>
      </w:r>
      <w:r>
        <w:t xml:space="preserve"> and blatant pro-polluter policies and actions.</w:t>
      </w:r>
      <w:r w:rsidR="00917AC8">
        <w:t xml:space="preserve"> </w:t>
      </w:r>
    </w:p>
    <w:p w:rsidR="00F02521" w:rsidRDefault="00F02521" w:rsidP="008465B5"/>
    <w:p w:rsidR="00F02521" w:rsidRDefault="00F02521" w:rsidP="008465B5">
      <w:r>
        <w:t>However, we are alarmed – but not surprised – that Pruitt’s replacement Andrew Wheeler is a coal industry lobbyist, a climate change denier, and an anti-environmental extremist committed to gutting our nation’s laws designed to protect our land, water and air from pollution.</w:t>
      </w:r>
      <w:r w:rsidR="00917AC8">
        <w:t xml:space="preserve"> As bad as Pruitt was, Wheeler is potentially even more dangerous as he is a more experienced and savvy in doing industry’s dirty work.</w:t>
      </w:r>
    </w:p>
    <w:p w:rsidR="00917AC8" w:rsidRDefault="00917AC8" w:rsidP="008465B5"/>
    <w:p w:rsidR="00917AC8" w:rsidRDefault="00917AC8" w:rsidP="008465B5">
      <w:bookmarkStart w:id="0" w:name="_GoBack"/>
      <w:bookmarkEnd w:id="0"/>
      <w:r>
        <w:t>As we celebrate Pruitt’s resignation, we issue a Call to Action for Environmental and Climate Justice to confront and defeat the Trump Administration and its anti-people, anti-environmental, anti-justice agenda.</w:t>
      </w:r>
    </w:p>
    <w:p w:rsidR="00917AC8" w:rsidRDefault="00917AC8" w:rsidP="008465B5"/>
    <w:p w:rsidR="00917AC8" w:rsidRDefault="00917AC8" w:rsidP="008465B5">
      <w:r>
        <w:t>RESIST AND WIN!</w:t>
      </w:r>
    </w:p>
    <w:p w:rsidR="00F02521" w:rsidRDefault="00F02521" w:rsidP="008465B5"/>
    <w:p w:rsidR="00F02521" w:rsidRDefault="00F02521" w:rsidP="008465B5"/>
    <w:p w:rsidR="002B4459" w:rsidRDefault="002B4459" w:rsidP="00867613"/>
    <w:p w:rsidR="002B4459" w:rsidRDefault="002B4459" w:rsidP="00867613"/>
    <w:p w:rsidR="00DA674E" w:rsidRDefault="00DA674E" w:rsidP="00867613"/>
    <w:p w:rsidR="00DA674E" w:rsidRPr="0090055C" w:rsidRDefault="00DA674E" w:rsidP="00DA674E">
      <w:pPr>
        <w:pStyle w:val="Footer"/>
        <w:jc w:val="center"/>
        <w:rPr>
          <w:rFonts w:ascii="Garamond" w:hAnsi="Garamond"/>
          <w:sz w:val="20"/>
          <w:szCs w:val="20"/>
        </w:rPr>
      </w:pPr>
      <w:r w:rsidRPr="0090055C">
        <w:rPr>
          <w:rFonts w:ascii="Garamond" w:hAnsi="Garamond"/>
          <w:sz w:val="20"/>
          <w:szCs w:val="20"/>
        </w:rPr>
        <w:t>Greenaction for Health and Environmental Justice</w:t>
      </w:r>
    </w:p>
    <w:p w:rsidR="00DA674E" w:rsidRPr="0090055C" w:rsidRDefault="00DA674E" w:rsidP="00DA674E">
      <w:pPr>
        <w:pStyle w:val="Footer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315 Sutter Street, </w:t>
      </w:r>
      <w:r w:rsidR="002B4459">
        <w:rPr>
          <w:rFonts w:ascii="Garamond" w:hAnsi="Garamond"/>
          <w:sz w:val="20"/>
          <w:szCs w:val="20"/>
        </w:rPr>
        <w:t>2</w:t>
      </w:r>
      <w:r w:rsidR="002B4459" w:rsidRPr="002B4459">
        <w:rPr>
          <w:rFonts w:ascii="Garamond" w:hAnsi="Garamond"/>
          <w:sz w:val="20"/>
          <w:szCs w:val="20"/>
          <w:vertAlign w:val="superscript"/>
        </w:rPr>
        <w:t>nd</w:t>
      </w:r>
      <w:r w:rsidR="002B4459">
        <w:rPr>
          <w:rFonts w:ascii="Garamond" w:hAnsi="Garamond"/>
          <w:sz w:val="20"/>
          <w:szCs w:val="20"/>
        </w:rPr>
        <w:t xml:space="preserve"> floor, </w:t>
      </w:r>
      <w:r>
        <w:rPr>
          <w:rFonts w:ascii="Garamond" w:hAnsi="Garamond"/>
          <w:sz w:val="20"/>
          <w:szCs w:val="20"/>
        </w:rPr>
        <w:t>San Francisco, CA 94108</w:t>
      </w:r>
    </w:p>
    <w:p w:rsidR="00DA674E" w:rsidRPr="0090055C" w:rsidRDefault="00DA674E" w:rsidP="00DA674E">
      <w:pPr>
        <w:pStyle w:val="Footer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Phone: (415) 447-3904 Fax: (415) 447-3905</w:t>
      </w:r>
    </w:p>
    <w:p w:rsidR="00DA674E" w:rsidRPr="008465B5" w:rsidRDefault="00DA674E" w:rsidP="006C0033">
      <w:pPr>
        <w:pStyle w:val="Footer"/>
        <w:jc w:val="center"/>
      </w:pPr>
      <w:r w:rsidRPr="0090055C">
        <w:rPr>
          <w:rFonts w:ascii="Garamond" w:hAnsi="Garamond"/>
          <w:sz w:val="20"/>
          <w:szCs w:val="20"/>
        </w:rPr>
        <w:t>www.greenaction.org</w:t>
      </w:r>
    </w:p>
    <w:sectPr w:rsidR="00DA674E" w:rsidRPr="008465B5" w:rsidSect="00DA674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85C" w:rsidRDefault="0056585C" w:rsidP="00DA674E">
      <w:r>
        <w:separator/>
      </w:r>
    </w:p>
  </w:endnote>
  <w:endnote w:type="continuationSeparator" w:id="0">
    <w:p w:rsidR="0056585C" w:rsidRDefault="0056585C" w:rsidP="00DA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85C" w:rsidRDefault="0056585C" w:rsidP="00DA674E">
      <w:r>
        <w:separator/>
      </w:r>
    </w:p>
  </w:footnote>
  <w:footnote w:type="continuationSeparator" w:id="0">
    <w:p w:rsidR="0056585C" w:rsidRDefault="0056585C" w:rsidP="00DA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4E" w:rsidRDefault="00DA674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editId="35015E56">
          <wp:simplePos x="0" y="0"/>
          <wp:positionH relativeFrom="column">
            <wp:posOffset>1444625</wp:posOffset>
          </wp:positionH>
          <wp:positionV relativeFrom="paragraph">
            <wp:posOffset>55880</wp:posOffset>
          </wp:positionV>
          <wp:extent cx="2990850" cy="845820"/>
          <wp:effectExtent l="0" t="0" r="0" b="0"/>
          <wp:wrapNone/>
          <wp:docPr id="1" name="Picture 1" descr="current_greenacti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_greenactio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000"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3A67"/>
    <w:multiLevelType w:val="hybridMultilevel"/>
    <w:tmpl w:val="49B40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631"/>
    <w:multiLevelType w:val="hybridMultilevel"/>
    <w:tmpl w:val="C8F4C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FC"/>
    <w:rsid w:val="00070A4C"/>
    <w:rsid w:val="000747FC"/>
    <w:rsid w:val="00100F15"/>
    <w:rsid w:val="0013534C"/>
    <w:rsid w:val="00262305"/>
    <w:rsid w:val="002B4459"/>
    <w:rsid w:val="002D12EA"/>
    <w:rsid w:val="003126F4"/>
    <w:rsid w:val="00317E71"/>
    <w:rsid w:val="0034764C"/>
    <w:rsid w:val="00354973"/>
    <w:rsid w:val="00387565"/>
    <w:rsid w:val="00396606"/>
    <w:rsid w:val="003A4EA0"/>
    <w:rsid w:val="003D2740"/>
    <w:rsid w:val="003D6A34"/>
    <w:rsid w:val="004730CA"/>
    <w:rsid w:val="00534D0F"/>
    <w:rsid w:val="005623C2"/>
    <w:rsid w:val="0056585C"/>
    <w:rsid w:val="00587CFC"/>
    <w:rsid w:val="00590F65"/>
    <w:rsid w:val="00593EB4"/>
    <w:rsid w:val="005965F6"/>
    <w:rsid w:val="005B3BFF"/>
    <w:rsid w:val="00655935"/>
    <w:rsid w:val="00666352"/>
    <w:rsid w:val="00685732"/>
    <w:rsid w:val="006C0033"/>
    <w:rsid w:val="00713489"/>
    <w:rsid w:val="00743D22"/>
    <w:rsid w:val="00761211"/>
    <w:rsid w:val="007A0C73"/>
    <w:rsid w:val="00812D6B"/>
    <w:rsid w:val="008465B5"/>
    <w:rsid w:val="00851178"/>
    <w:rsid w:val="00867613"/>
    <w:rsid w:val="00917AC8"/>
    <w:rsid w:val="00924954"/>
    <w:rsid w:val="00935D10"/>
    <w:rsid w:val="00960FF7"/>
    <w:rsid w:val="009933AA"/>
    <w:rsid w:val="009B7901"/>
    <w:rsid w:val="009D0760"/>
    <w:rsid w:val="009F4BB3"/>
    <w:rsid w:val="00A21011"/>
    <w:rsid w:val="00AE3249"/>
    <w:rsid w:val="00BF1BEC"/>
    <w:rsid w:val="00C00403"/>
    <w:rsid w:val="00C07DC6"/>
    <w:rsid w:val="00C10809"/>
    <w:rsid w:val="00C14A8E"/>
    <w:rsid w:val="00C9571B"/>
    <w:rsid w:val="00CA742B"/>
    <w:rsid w:val="00CF1E67"/>
    <w:rsid w:val="00DA674E"/>
    <w:rsid w:val="00DB1EE7"/>
    <w:rsid w:val="00DD0964"/>
    <w:rsid w:val="00DD6480"/>
    <w:rsid w:val="00E478AF"/>
    <w:rsid w:val="00E8256F"/>
    <w:rsid w:val="00EF09EF"/>
    <w:rsid w:val="00F02521"/>
    <w:rsid w:val="00F64CC6"/>
    <w:rsid w:val="00F72888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4567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07DC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07D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74E"/>
  </w:style>
  <w:style w:type="paragraph" w:styleId="Footer">
    <w:name w:val="footer"/>
    <w:basedOn w:val="Normal"/>
    <w:link w:val="FooterChar"/>
    <w:unhideWhenUsed/>
    <w:rsid w:val="00DA6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Silverman</dc:creator>
  <cp:keywords/>
  <dc:description/>
  <cp:lastModifiedBy>BRADLEY</cp:lastModifiedBy>
  <cp:revision>5</cp:revision>
  <cp:lastPrinted>2018-01-23T19:22:00Z</cp:lastPrinted>
  <dcterms:created xsi:type="dcterms:W3CDTF">2018-07-05T22:08:00Z</dcterms:created>
  <dcterms:modified xsi:type="dcterms:W3CDTF">2018-07-05T22:47:00Z</dcterms:modified>
</cp:coreProperties>
</file>